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B814" w14:textId="182D42B4" w:rsidR="003A048C" w:rsidRDefault="00504864">
      <w:pPr>
        <w:rPr>
          <w:rFonts w:ascii="Segoe UI" w:hAnsi="Segoe UI" w:cs="Segoe UI"/>
          <w:color w:val="000000"/>
          <w:sz w:val="20"/>
          <w:szCs w:val="20"/>
        </w:rPr>
      </w:pPr>
      <w:r>
        <w:rPr>
          <w:rFonts w:ascii="Segoe UI" w:hAnsi="Segoe UI" w:cs="Segoe UI"/>
          <w:color w:val="000000"/>
          <w:sz w:val="20"/>
          <w:szCs w:val="20"/>
        </w:rPr>
        <w:t xml:space="preserve">Fine Art Embroidery, Fiber Art, &amp; Textile Art </w:t>
      </w:r>
      <w:proofErr w:type="gramStart"/>
      <w:r w:rsidR="00B50DEA">
        <w:rPr>
          <w:rFonts w:ascii="Segoe UI" w:hAnsi="Segoe UI" w:cs="Segoe UI"/>
          <w:color w:val="000000"/>
          <w:sz w:val="20"/>
          <w:szCs w:val="20"/>
        </w:rPr>
        <w:t>By</w:t>
      </w:r>
      <w:proofErr w:type="gramEnd"/>
      <w:r w:rsidR="00B50DEA">
        <w:rPr>
          <w:rFonts w:ascii="Segoe UI" w:hAnsi="Segoe UI" w:cs="Segoe UI"/>
          <w:color w:val="000000"/>
          <w:sz w:val="20"/>
          <w:szCs w:val="20"/>
        </w:rPr>
        <w:t xml:space="preserve"> Susan Hensel Is For Sale</w:t>
      </w:r>
    </w:p>
    <w:p w14:paraId="79951ADC" w14:textId="6290155E" w:rsidR="00504864" w:rsidRDefault="00504864">
      <w:pPr>
        <w:rPr>
          <w:rFonts w:ascii="Segoe UI" w:hAnsi="Segoe UI" w:cs="Segoe UI"/>
          <w:color w:val="000000"/>
          <w:sz w:val="20"/>
          <w:szCs w:val="20"/>
        </w:rPr>
      </w:pPr>
      <w:r>
        <w:rPr>
          <w:rFonts w:ascii="Segoe UI" w:hAnsi="Segoe UI" w:cs="Segoe UI"/>
          <w:color w:val="000000"/>
          <w:sz w:val="20"/>
          <w:szCs w:val="20"/>
        </w:rPr>
        <w:t>View the fine embroidered art, fiber art, and textile ar</w:t>
      </w:r>
      <w:r w:rsidR="00B50DEA">
        <w:rPr>
          <w:rFonts w:ascii="Segoe UI" w:hAnsi="Segoe UI" w:cs="Segoe UI"/>
          <w:color w:val="000000"/>
          <w:sz w:val="20"/>
          <w:szCs w:val="20"/>
        </w:rPr>
        <w:t>t</w:t>
      </w:r>
      <w:r>
        <w:rPr>
          <w:rFonts w:ascii="Segoe UI" w:hAnsi="Segoe UI" w:cs="Segoe UI"/>
          <w:color w:val="000000"/>
          <w:sz w:val="20"/>
          <w:szCs w:val="20"/>
        </w:rPr>
        <w:t xml:space="preserve"> by Minneapolis’ own Susan Hensel. Susan is a</w:t>
      </w:r>
      <w:r w:rsidR="00642F4A">
        <w:rPr>
          <w:rFonts w:ascii="Segoe UI" w:hAnsi="Segoe UI" w:cs="Segoe UI"/>
          <w:color w:val="000000"/>
          <w:sz w:val="20"/>
          <w:szCs w:val="20"/>
        </w:rPr>
        <w:t xml:space="preserve">n innovative creator </w:t>
      </w:r>
      <w:r>
        <w:rPr>
          <w:rFonts w:ascii="Segoe UI" w:hAnsi="Segoe UI" w:cs="Segoe UI"/>
          <w:color w:val="000000"/>
          <w:sz w:val="20"/>
          <w:szCs w:val="20"/>
        </w:rPr>
        <w:t>with a wide range of artistic abilit</w:t>
      </w:r>
      <w:r w:rsidR="00636D62">
        <w:rPr>
          <w:rFonts w:ascii="Segoe UI" w:hAnsi="Segoe UI" w:cs="Segoe UI"/>
          <w:color w:val="000000"/>
          <w:sz w:val="20"/>
          <w:szCs w:val="20"/>
        </w:rPr>
        <w:t>ies</w:t>
      </w:r>
      <w:r w:rsidR="00642F4A">
        <w:rPr>
          <w:rFonts w:ascii="Segoe UI" w:hAnsi="Segoe UI" w:cs="Segoe UI"/>
          <w:color w:val="000000"/>
          <w:sz w:val="20"/>
          <w:szCs w:val="20"/>
        </w:rPr>
        <w:t xml:space="preserve"> and vision. She has been showing for over fifty years and marries the practice of mixed media with embroidery while utilizing digital and manual principles. Throughout Susan’s career</w:t>
      </w:r>
      <w:r w:rsidR="00DF4880">
        <w:rPr>
          <w:rFonts w:ascii="Segoe UI" w:hAnsi="Segoe UI" w:cs="Segoe UI"/>
          <w:color w:val="000000"/>
          <w:sz w:val="20"/>
          <w:szCs w:val="20"/>
        </w:rPr>
        <w:t>,</w:t>
      </w:r>
      <w:r w:rsidR="00642F4A">
        <w:rPr>
          <w:rFonts w:ascii="Segoe UI" w:hAnsi="Segoe UI" w:cs="Segoe UI"/>
          <w:color w:val="000000"/>
          <w:sz w:val="20"/>
          <w:szCs w:val="20"/>
        </w:rPr>
        <w:t xml:space="preserve"> many years of her life have been dedicated to the direction and supervision of a notable fine art gallery. T</w:t>
      </w:r>
      <w:r w:rsidR="00642F4A" w:rsidRPr="00642F4A">
        <w:rPr>
          <w:rFonts w:ascii="Segoe UI" w:hAnsi="Segoe UI" w:cs="Segoe UI"/>
          <w:color w:val="000000"/>
          <w:sz w:val="20"/>
          <w:szCs w:val="20"/>
        </w:rPr>
        <w:t>extile art, embroidery, sculpture, installation art, contemporary fiber art, digital embroidery, geometric art, works on paper, artists books</w:t>
      </w:r>
      <w:r w:rsidR="00636D62">
        <w:rPr>
          <w:rFonts w:ascii="Segoe UI" w:hAnsi="Segoe UI" w:cs="Segoe UI"/>
          <w:color w:val="000000"/>
          <w:sz w:val="20"/>
          <w:szCs w:val="20"/>
        </w:rPr>
        <w:t>,</w:t>
      </w:r>
      <w:r w:rsidR="00642F4A" w:rsidRPr="00642F4A">
        <w:rPr>
          <w:rFonts w:ascii="Segoe UI" w:hAnsi="Segoe UI" w:cs="Segoe UI"/>
          <w:color w:val="000000"/>
          <w:sz w:val="20"/>
          <w:szCs w:val="20"/>
        </w:rPr>
        <w:t xml:space="preserve"> and contemporary abstract art</w:t>
      </w:r>
      <w:r w:rsidR="00642F4A">
        <w:rPr>
          <w:rFonts w:ascii="Segoe UI" w:hAnsi="Segoe UI" w:cs="Segoe UI"/>
          <w:color w:val="000000"/>
          <w:sz w:val="20"/>
          <w:szCs w:val="20"/>
        </w:rPr>
        <w:t xml:space="preserve"> are included in her expanding, artistic,</w:t>
      </w:r>
      <w:r w:rsidR="00954C3C">
        <w:rPr>
          <w:rFonts w:ascii="Segoe UI" w:hAnsi="Segoe UI" w:cs="Segoe UI"/>
          <w:color w:val="000000"/>
          <w:sz w:val="20"/>
          <w:szCs w:val="20"/>
        </w:rPr>
        <w:t xml:space="preserve"> capacity</w:t>
      </w:r>
      <w:r w:rsidR="00642F4A">
        <w:rPr>
          <w:rFonts w:ascii="Segoe UI" w:hAnsi="Segoe UI" w:cs="Segoe UI"/>
          <w:color w:val="000000"/>
          <w:sz w:val="20"/>
          <w:szCs w:val="20"/>
        </w:rPr>
        <w:t xml:space="preserve">. </w:t>
      </w:r>
    </w:p>
    <w:p w14:paraId="7EFFE0B2" w14:textId="6EABCFFA" w:rsidR="00672659" w:rsidRDefault="00672659">
      <w:pPr>
        <w:rPr>
          <w:rFonts w:ascii="Segoe UI" w:hAnsi="Segoe UI" w:cs="Segoe UI"/>
          <w:color w:val="000000"/>
          <w:sz w:val="20"/>
          <w:szCs w:val="20"/>
        </w:rPr>
      </w:pPr>
      <w:r>
        <w:rPr>
          <w:rFonts w:ascii="Segoe UI" w:hAnsi="Segoe UI" w:cs="Segoe UI"/>
          <w:color w:val="000000"/>
          <w:sz w:val="20"/>
          <w:szCs w:val="20"/>
        </w:rPr>
        <w:t>Susan began her</w:t>
      </w:r>
      <w:r w:rsidRPr="00672659">
        <w:rPr>
          <w:rFonts w:ascii="Segoe UI" w:hAnsi="Segoe UI" w:cs="Segoe UI"/>
          <w:color w:val="000000"/>
          <w:sz w:val="20"/>
          <w:szCs w:val="20"/>
        </w:rPr>
        <w:t xml:space="preserve"> curatorial work </w:t>
      </w:r>
      <w:r>
        <w:rPr>
          <w:rFonts w:ascii="Segoe UI" w:hAnsi="Segoe UI" w:cs="Segoe UI"/>
          <w:color w:val="000000"/>
          <w:sz w:val="20"/>
          <w:szCs w:val="20"/>
        </w:rPr>
        <w:t>over 20 years ago</w:t>
      </w:r>
      <w:r w:rsidRPr="00672659">
        <w:rPr>
          <w:rFonts w:ascii="Segoe UI" w:hAnsi="Segoe UI" w:cs="Segoe UI"/>
          <w:color w:val="000000"/>
          <w:sz w:val="20"/>
          <w:szCs w:val="20"/>
        </w:rPr>
        <w:t xml:space="preserve"> in East Lansing, Michigan with the Art Apartment</w:t>
      </w:r>
      <w:r w:rsidR="005A3599">
        <w:rPr>
          <w:rFonts w:ascii="Segoe UI" w:hAnsi="Segoe UI" w:cs="Segoe UI"/>
          <w:color w:val="000000"/>
          <w:sz w:val="20"/>
          <w:szCs w:val="20"/>
        </w:rPr>
        <w:t>. Her work de</w:t>
      </w:r>
      <w:r w:rsidR="00954C3C">
        <w:rPr>
          <w:rFonts w:ascii="Segoe UI" w:hAnsi="Segoe UI" w:cs="Segoe UI"/>
          <w:color w:val="000000"/>
          <w:sz w:val="20"/>
          <w:szCs w:val="20"/>
        </w:rPr>
        <w:t>veloped new heights</w:t>
      </w:r>
      <w:r w:rsidR="005A3599">
        <w:rPr>
          <w:rFonts w:ascii="Segoe UI" w:hAnsi="Segoe UI" w:cs="Segoe UI"/>
          <w:color w:val="000000"/>
          <w:sz w:val="20"/>
          <w:szCs w:val="20"/>
        </w:rPr>
        <w:t xml:space="preserve"> with the opening of her gallery, the Susan Hensel Gallery.</w:t>
      </w:r>
      <w:r w:rsidRPr="00672659">
        <w:rPr>
          <w:rFonts w:ascii="Segoe UI" w:hAnsi="Segoe UI" w:cs="Segoe UI"/>
          <w:color w:val="000000"/>
          <w:sz w:val="20"/>
          <w:szCs w:val="20"/>
        </w:rPr>
        <w:t xml:space="preserve"> </w:t>
      </w:r>
      <w:r w:rsidR="005A3599">
        <w:rPr>
          <w:rFonts w:ascii="Segoe UI" w:hAnsi="Segoe UI" w:cs="Segoe UI"/>
          <w:color w:val="000000"/>
          <w:sz w:val="20"/>
          <w:szCs w:val="20"/>
        </w:rPr>
        <w:t xml:space="preserve">Over the years, Susan has curated over 70 exhibitions ranging from beginner to seasoned artists throughout North </w:t>
      </w:r>
      <w:r w:rsidR="00636D62">
        <w:rPr>
          <w:rFonts w:ascii="Segoe UI" w:hAnsi="Segoe UI" w:cs="Segoe UI"/>
          <w:color w:val="000000"/>
          <w:sz w:val="20"/>
          <w:szCs w:val="20"/>
        </w:rPr>
        <w:t>America:</w:t>
      </w:r>
      <w:r w:rsidR="005A3599">
        <w:rPr>
          <w:rFonts w:ascii="Segoe UI" w:hAnsi="Segoe UI" w:cs="Segoe UI"/>
          <w:color w:val="000000"/>
          <w:sz w:val="20"/>
          <w:szCs w:val="20"/>
        </w:rPr>
        <w:t xml:space="preserve"> including Canada. </w:t>
      </w:r>
      <w:r w:rsidR="00954C3C">
        <w:rPr>
          <w:rFonts w:ascii="Segoe UI" w:hAnsi="Segoe UI" w:cs="Segoe UI"/>
          <w:color w:val="000000"/>
          <w:sz w:val="20"/>
          <w:szCs w:val="20"/>
        </w:rPr>
        <w:t xml:space="preserve">Some of Hensel’s stunning, collectible, works can be seen and purchased on her </w:t>
      </w:r>
      <w:hyperlink r:id="rId4" w:history="1">
        <w:r w:rsidR="00954C3C" w:rsidRPr="00954C3C">
          <w:rPr>
            <w:rStyle w:val="Hyperlink"/>
            <w:rFonts w:ascii="Segoe UI" w:hAnsi="Segoe UI" w:cs="Segoe UI"/>
            <w:sz w:val="20"/>
            <w:szCs w:val="20"/>
          </w:rPr>
          <w:t>website here</w:t>
        </w:r>
      </w:hyperlink>
      <w:r w:rsidR="00954C3C">
        <w:rPr>
          <w:rFonts w:ascii="Segoe UI" w:hAnsi="Segoe UI" w:cs="Segoe UI"/>
          <w:color w:val="000000"/>
          <w:sz w:val="20"/>
          <w:szCs w:val="20"/>
        </w:rPr>
        <w:t xml:space="preserve">. </w:t>
      </w:r>
    </w:p>
    <w:p w14:paraId="3F3A3D42" w14:textId="2B05C4D2" w:rsidR="00AB65BE" w:rsidRDefault="00AB65BE">
      <w:pPr>
        <w:rPr>
          <w:rFonts w:ascii="Segoe UI" w:hAnsi="Segoe UI" w:cs="Segoe UI"/>
          <w:color w:val="000000"/>
          <w:sz w:val="20"/>
          <w:szCs w:val="20"/>
        </w:rPr>
      </w:pPr>
      <w:r w:rsidRPr="00AB65BE">
        <w:rPr>
          <w:rFonts w:ascii="Segoe UI" w:hAnsi="Segoe UI" w:cs="Segoe UI"/>
          <w:color w:val="000000"/>
          <w:sz w:val="20"/>
          <w:szCs w:val="20"/>
        </w:rPr>
        <w:t xml:space="preserve">“As an artist, I find the beauty and structure of embroidery thread </w:t>
      </w:r>
      <w:r w:rsidR="00636D62">
        <w:rPr>
          <w:rFonts w:ascii="Segoe UI" w:hAnsi="Segoe UI" w:cs="Segoe UI"/>
          <w:color w:val="000000"/>
          <w:sz w:val="20"/>
          <w:szCs w:val="20"/>
        </w:rPr>
        <w:t>is</w:t>
      </w:r>
      <w:r w:rsidRPr="00AB65BE">
        <w:rPr>
          <w:rFonts w:ascii="Segoe UI" w:hAnsi="Segoe UI" w:cs="Segoe UI"/>
          <w:color w:val="000000"/>
          <w:sz w:val="20"/>
          <w:szCs w:val="20"/>
        </w:rPr>
        <w:t xml:space="preserve"> qualitatively unique. It traffics in optical color perception providing a lenticular opportunity due to the tri-lobal structure of the thread and its ability to bend light.”  To quote Jane McKeating, “Color drips off the needle every bit as richly as from a brush.”</w:t>
      </w:r>
      <w:r w:rsidR="00954C3C">
        <w:rPr>
          <w:rFonts w:ascii="Segoe UI" w:hAnsi="Segoe UI" w:cs="Segoe UI"/>
          <w:color w:val="000000"/>
          <w:sz w:val="20"/>
          <w:szCs w:val="20"/>
        </w:rPr>
        <w:t xml:space="preserve"> – Susan Hensel</w:t>
      </w:r>
    </w:p>
    <w:p w14:paraId="291F67D2" w14:textId="022755F8" w:rsidR="00B50DEA" w:rsidRDefault="00642F4A">
      <w:pPr>
        <w:rPr>
          <w:rFonts w:ascii="Segoe UI" w:hAnsi="Segoe UI" w:cs="Segoe UI"/>
          <w:color w:val="000000"/>
          <w:sz w:val="20"/>
          <w:szCs w:val="20"/>
        </w:rPr>
      </w:pPr>
      <w:r>
        <w:rPr>
          <w:rFonts w:ascii="Segoe UI" w:hAnsi="Segoe UI" w:cs="Segoe UI"/>
          <w:color w:val="000000"/>
          <w:sz w:val="20"/>
          <w:szCs w:val="20"/>
        </w:rPr>
        <w:t xml:space="preserve">Since Susan’s journey began, she has participated in over 200 exhibitions, and more than 30 exhibitions were entered into independently. Her desire to </w:t>
      </w:r>
      <w:r w:rsidR="00B50DEA">
        <w:rPr>
          <w:rFonts w:ascii="Segoe UI" w:hAnsi="Segoe UI" w:cs="Segoe UI"/>
          <w:color w:val="000000"/>
          <w:sz w:val="20"/>
          <w:szCs w:val="20"/>
        </w:rPr>
        <w:t>present her artistic epiphanies, through works of brilliance, continue</w:t>
      </w:r>
      <w:r w:rsidR="00DF4880">
        <w:rPr>
          <w:rFonts w:ascii="Segoe UI" w:hAnsi="Segoe UI" w:cs="Segoe UI"/>
          <w:color w:val="000000"/>
          <w:sz w:val="20"/>
          <w:szCs w:val="20"/>
        </w:rPr>
        <w:t>s</w:t>
      </w:r>
      <w:r w:rsidR="00B50DEA">
        <w:rPr>
          <w:rFonts w:ascii="Segoe UI" w:hAnsi="Segoe UI" w:cs="Segoe UI"/>
          <w:color w:val="000000"/>
          <w:sz w:val="20"/>
          <w:szCs w:val="20"/>
        </w:rPr>
        <w:t xml:space="preserve"> to this day as she </w:t>
      </w:r>
      <w:r w:rsidR="00DF4880">
        <w:rPr>
          <w:rFonts w:ascii="Segoe UI" w:hAnsi="Segoe UI" w:cs="Segoe UI"/>
          <w:color w:val="000000"/>
          <w:sz w:val="20"/>
          <w:szCs w:val="20"/>
        </w:rPr>
        <w:t>motivates</w:t>
      </w:r>
      <w:r w:rsidR="00B50DEA">
        <w:rPr>
          <w:rFonts w:ascii="Segoe UI" w:hAnsi="Segoe UI" w:cs="Segoe UI"/>
          <w:color w:val="000000"/>
          <w:sz w:val="20"/>
          <w:szCs w:val="20"/>
        </w:rPr>
        <w:t xml:space="preserve"> the art world, on a global scale,</w:t>
      </w:r>
      <w:r w:rsidR="00DF4880">
        <w:rPr>
          <w:rFonts w:ascii="Segoe UI" w:hAnsi="Segoe UI" w:cs="Segoe UI"/>
          <w:color w:val="000000"/>
          <w:sz w:val="20"/>
          <w:szCs w:val="20"/>
        </w:rPr>
        <w:t xml:space="preserve"> and</w:t>
      </w:r>
      <w:r w:rsidR="00B50DEA">
        <w:rPr>
          <w:rFonts w:ascii="Segoe UI" w:hAnsi="Segoe UI" w:cs="Segoe UI"/>
          <w:color w:val="000000"/>
          <w:sz w:val="20"/>
          <w:szCs w:val="20"/>
        </w:rPr>
        <w:t xml:space="preserve"> in a compelling manner. Recently,</w:t>
      </w:r>
      <w:r w:rsidR="00DF4880">
        <w:rPr>
          <w:rFonts w:ascii="Segoe UI" w:hAnsi="Segoe UI" w:cs="Segoe UI"/>
          <w:color w:val="000000"/>
          <w:sz w:val="20"/>
          <w:szCs w:val="20"/>
        </w:rPr>
        <w:t xml:space="preserve"> Susan has been</w:t>
      </w:r>
      <w:r w:rsidR="00B50DEA">
        <w:rPr>
          <w:rFonts w:ascii="Segoe UI" w:hAnsi="Segoe UI" w:cs="Segoe UI"/>
          <w:color w:val="000000"/>
          <w:sz w:val="20"/>
          <w:szCs w:val="20"/>
        </w:rPr>
        <w:t xml:space="preserve"> awarded various residencies and grants, Susan found herself gaining recognition from the </w:t>
      </w:r>
      <w:hyperlink r:id="rId5" w:history="1">
        <w:r w:rsidR="00B50DEA" w:rsidRPr="009C490D">
          <w:rPr>
            <w:rStyle w:val="Hyperlink"/>
            <w:rFonts w:ascii="Segoe UI" w:hAnsi="Segoe UI" w:cs="Segoe UI"/>
            <w:sz w:val="20"/>
            <w:szCs w:val="20"/>
          </w:rPr>
          <w:t>Jerome Foundation</w:t>
        </w:r>
      </w:hyperlink>
      <w:r w:rsidR="00B50DEA">
        <w:rPr>
          <w:rFonts w:ascii="Segoe UI" w:hAnsi="Segoe UI" w:cs="Segoe UI"/>
          <w:color w:val="000000"/>
          <w:sz w:val="20"/>
          <w:szCs w:val="20"/>
        </w:rPr>
        <w:t xml:space="preserve">, </w:t>
      </w:r>
      <w:hyperlink r:id="rId6" w:history="1">
        <w:r w:rsidR="00B50DEA" w:rsidRPr="009C490D">
          <w:rPr>
            <w:rStyle w:val="Hyperlink"/>
            <w:rFonts w:ascii="Segoe UI" w:hAnsi="Segoe UI" w:cs="Segoe UI"/>
            <w:sz w:val="20"/>
            <w:szCs w:val="20"/>
          </w:rPr>
          <w:t>Minnesota State Arts Board</w:t>
        </w:r>
      </w:hyperlink>
      <w:r w:rsidR="00B50DEA">
        <w:rPr>
          <w:rFonts w:ascii="Segoe UI" w:hAnsi="Segoe UI" w:cs="Segoe UI"/>
          <w:color w:val="000000"/>
          <w:sz w:val="20"/>
          <w:szCs w:val="20"/>
        </w:rPr>
        <w:t xml:space="preserve">, and the </w:t>
      </w:r>
      <w:hyperlink r:id="rId7" w:history="1">
        <w:proofErr w:type="spellStart"/>
        <w:r w:rsidR="00B50DEA" w:rsidRPr="009C490D">
          <w:rPr>
            <w:rStyle w:val="Hyperlink"/>
            <w:rFonts w:ascii="Segoe UI" w:hAnsi="Segoe UI" w:cs="Segoe UI"/>
            <w:sz w:val="20"/>
            <w:szCs w:val="20"/>
          </w:rPr>
          <w:t>Ragdale</w:t>
        </w:r>
        <w:proofErr w:type="spellEnd"/>
        <w:r w:rsidR="00B50DEA" w:rsidRPr="009C490D">
          <w:rPr>
            <w:rStyle w:val="Hyperlink"/>
            <w:rFonts w:ascii="Segoe UI" w:hAnsi="Segoe UI" w:cs="Segoe UI"/>
            <w:sz w:val="20"/>
            <w:szCs w:val="20"/>
          </w:rPr>
          <w:t xml:space="preserve"> Foundation</w:t>
        </w:r>
      </w:hyperlink>
      <w:r w:rsidR="00DF4880">
        <w:rPr>
          <w:rFonts w:ascii="Segoe UI" w:hAnsi="Segoe UI" w:cs="Segoe UI"/>
          <w:color w:val="000000"/>
          <w:sz w:val="20"/>
          <w:szCs w:val="20"/>
        </w:rPr>
        <w:t xml:space="preserve"> </w:t>
      </w:r>
      <w:r w:rsidR="00B50DEA">
        <w:rPr>
          <w:rFonts w:ascii="Segoe UI" w:hAnsi="Segoe UI" w:cs="Segoe UI"/>
          <w:color w:val="000000"/>
          <w:sz w:val="20"/>
          <w:szCs w:val="20"/>
        </w:rPr>
        <w:t xml:space="preserve">to name a few.  </w:t>
      </w:r>
    </w:p>
    <w:p w14:paraId="62BBA97E" w14:textId="79938610" w:rsidR="009C490D" w:rsidRDefault="00B1360D">
      <w:pPr>
        <w:rPr>
          <w:rFonts w:ascii="Segoe UI" w:hAnsi="Segoe UI" w:cs="Segoe UI"/>
          <w:color w:val="000000"/>
          <w:sz w:val="20"/>
          <w:szCs w:val="20"/>
        </w:rPr>
      </w:pPr>
      <w:r>
        <w:rPr>
          <w:rFonts w:ascii="Segoe UI" w:hAnsi="Segoe UI" w:cs="Segoe UI"/>
          <w:color w:val="000000"/>
          <w:sz w:val="20"/>
          <w:szCs w:val="20"/>
        </w:rPr>
        <w:t>Many people tend to look at textile art as an investment. Some may say that collectors prefer to invest in textile and embroidery art. Why? Other than it being gorgeous works of a creative mind, sprucing up your home décor, or simply because the work speaks to you, textile art stems from ancient roots. The fact that textile art is one of the true, original</w:t>
      </w:r>
      <w:r w:rsidR="00DF4880">
        <w:rPr>
          <w:rFonts w:ascii="Segoe UI" w:hAnsi="Segoe UI" w:cs="Segoe UI"/>
          <w:color w:val="000000"/>
          <w:sz w:val="20"/>
          <w:szCs w:val="20"/>
        </w:rPr>
        <w:t xml:space="preserve">, </w:t>
      </w:r>
      <w:r>
        <w:rPr>
          <w:rFonts w:ascii="Segoe UI" w:hAnsi="Segoe UI" w:cs="Segoe UI"/>
          <w:color w:val="000000"/>
          <w:sz w:val="20"/>
          <w:szCs w:val="20"/>
        </w:rPr>
        <w:t>art</w:t>
      </w:r>
      <w:r w:rsidR="00954C3C">
        <w:rPr>
          <w:rFonts w:ascii="Segoe UI" w:hAnsi="Segoe UI" w:cs="Segoe UI"/>
          <w:color w:val="000000"/>
          <w:sz w:val="20"/>
          <w:szCs w:val="20"/>
        </w:rPr>
        <w:t xml:space="preserve"> </w:t>
      </w:r>
      <w:r>
        <w:rPr>
          <w:rFonts w:ascii="Segoe UI" w:hAnsi="Segoe UI" w:cs="Segoe UI"/>
          <w:color w:val="000000"/>
          <w:sz w:val="20"/>
          <w:szCs w:val="20"/>
        </w:rPr>
        <w:t xml:space="preserve">forms </w:t>
      </w:r>
      <w:proofErr w:type="gramStart"/>
      <w:r>
        <w:rPr>
          <w:rFonts w:ascii="Segoe UI" w:hAnsi="Segoe UI" w:cs="Segoe UI"/>
          <w:color w:val="000000"/>
          <w:sz w:val="20"/>
          <w:szCs w:val="20"/>
        </w:rPr>
        <w:t>creates</w:t>
      </w:r>
      <w:proofErr w:type="gramEnd"/>
      <w:r>
        <w:rPr>
          <w:rFonts w:ascii="Segoe UI" w:hAnsi="Segoe UI" w:cs="Segoe UI"/>
          <w:color w:val="000000"/>
          <w:sz w:val="20"/>
          <w:szCs w:val="20"/>
        </w:rPr>
        <w:t xml:space="preserve"> desirability</w:t>
      </w:r>
      <w:r w:rsidR="00954C3C">
        <w:rPr>
          <w:rFonts w:ascii="Segoe UI" w:hAnsi="Segoe UI" w:cs="Segoe UI"/>
          <w:color w:val="000000"/>
          <w:sz w:val="20"/>
          <w:szCs w:val="20"/>
        </w:rPr>
        <w:t xml:space="preserve"> among collectors</w:t>
      </w:r>
      <w:r w:rsidR="00DF4880">
        <w:rPr>
          <w:rFonts w:ascii="Segoe UI" w:hAnsi="Segoe UI" w:cs="Segoe UI"/>
          <w:color w:val="000000"/>
          <w:sz w:val="20"/>
          <w:szCs w:val="20"/>
        </w:rPr>
        <w:t>.</w:t>
      </w:r>
      <w:r>
        <w:rPr>
          <w:rFonts w:ascii="Segoe UI" w:hAnsi="Segoe UI" w:cs="Segoe UI"/>
          <w:color w:val="000000"/>
          <w:sz w:val="20"/>
          <w:szCs w:val="20"/>
        </w:rPr>
        <w:t xml:space="preserve"> </w:t>
      </w:r>
      <w:r w:rsidR="00DF4880">
        <w:rPr>
          <w:rFonts w:ascii="Segoe UI" w:hAnsi="Segoe UI" w:cs="Segoe UI"/>
          <w:color w:val="000000"/>
          <w:sz w:val="20"/>
          <w:szCs w:val="20"/>
        </w:rPr>
        <w:t>R</w:t>
      </w:r>
      <w:r>
        <w:rPr>
          <w:rFonts w:ascii="Segoe UI" w:hAnsi="Segoe UI" w:cs="Segoe UI"/>
          <w:color w:val="000000"/>
          <w:sz w:val="20"/>
          <w:szCs w:val="20"/>
        </w:rPr>
        <w:t>adiance of culture and monetary appreciation</w:t>
      </w:r>
      <w:r w:rsidR="00DF4880">
        <w:rPr>
          <w:rFonts w:ascii="Segoe UI" w:hAnsi="Segoe UI" w:cs="Segoe UI"/>
          <w:color w:val="000000"/>
          <w:sz w:val="20"/>
          <w:szCs w:val="20"/>
        </w:rPr>
        <w:t xml:space="preserve"> also</w:t>
      </w:r>
      <w:r>
        <w:rPr>
          <w:rFonts w:ascii="Segoe UI" w:hAnsi="Segoe UI" w:cs="Segoe UI"/>
          <w:color w:val="000000"/>
          <w:sz w:val="20"/>
          <w:szCs w:val="20"/>
        </w:rPr>
        <w:t xml:space="preserve"> makes textile art the perfect addition to any art collection or home. Throughout history, we have seen a significant rise, across the board, in the textile art</w:t>
      </w:r>
      <w:r w:rsidR="00636D62">
        <w:rPr>
          <w:rFonts w:ascii="Segoe UI" w:hAnsi="Segoe UI" w:cs="Segoe UI"/>
          <w:color w:val="000000"/>
          <w:sz w:val="20"/>
          <w:szCs w:val="20"/>
        </w:rPr>
        <w:t xml:space="preserve"> </w:t>
      </w:r>
      <w:r>
        <w:rPr>
          <w:rFonts w:ascii="Segoe UI" w:hAnsi="Segoe UI" w:cs="Segoe UI"/>
          <w:color w:val="000000"/>
          <w:sz w:val="20"/>
          <w:szCs w:val="20"/>
        </w:rPr>
        <w:t>form. Thus, cementing the belief that textile art</w:t>
      </w:r>
      <w:r w:rsidR="00636D62">
        <w:rPr>
          <w:rFonts w:ascii="Segoe UI" w:hAnsi="Segoe UI" w:cs="Segoe UI"/>
          <w:color w:val="000000"/>
          <w:sz w:val="20"/>
          <w:szCs w:val="20"/>
        </w:rPr>
        <w:t xml:space="preserve"> </w:t>
      </w:r>
      <w:r>
        <w:rPr>
          <w:rFonts w:ascii="Segoe UI" w:hAnsi="Segoe UI" w:cs="Segoe UI"/>
          <w:color w:val="000000"/>
          <w:sz w:val="20"/>
          <w:szCs w:val="20"/>
        </w:rPr>
        <w:t>forms are one of the pillars of a fine art collection.</w:t>
      </w:r>
      <w:r w:rsidR="00636D62">
        <w:rPr>
          <w:rFonts w:ascii="Segoe UI" w:hAnsi="Segoe UI" w:cs="Segoe UI"/>
          <w:color w:val="000000"/>
          <w:sz w:val="20"/>
          <w:szCs w:val="20"/>
        </w:rPr>
        <w:t xml:space="preserve"> To view and add one of Susan’s pieces to your art collection, </w:t>
      </w:r>
      <w:hyperlink r:id="rId8" w:history="1">
        <w:r w:rsidR="00636D62" w:rsidRPr="00636D62">
          <w:rPr>
            <w:rStyle w:val="Hyperlink"/>
            <w:rFonts w:ascii="Segoe UI" w:hAnsi="Segoe UI" w:cs="Segoe UI"/>
            <w:sz w:val="20"/>
            <w:szCs w:val="20"/>
          </w:rPr>
          <w:t>view her store here</w:t>
        </w:r>
      </w:hyperlink>
      <w:r w:rsidR="00636D62">
        <w:rPr>
          <w:rFonts w:ascii="Segoe UI" w:hAnsi="Segoe UI" w:cs="Segoe UI"/>
          <w:color w:val="000000"/>
          <w:sz w:val="20"/>
          <w:szCs w:val="20"/>
        </w:rPr>
        <w:t xml:space="preserve">. </w:t>
      </w:r>
      <w:r>
        <w:rPr>
          <w:rFonts w:ascii="Segoe UI" w:hAnsi="Segoe UI" w:cs="Segoe UI"/>
          <w:color w:val="000000"/>
          <w:sz w:val="20"/>
          <w:szCs w:val="20"/>
        </w:rPr>
        <w:t xml:space="preserve"> </w:t>
      </w:r>
      <w:r w:rsidR="00DF4880">
        <w:rPr>
          <w:rFonts w:ascii="Segoe UI" w:hAnsi="Segoe UI" w:cs="Segoe UI"/>
          <w:color w:val="000000"/>
          <w:sz w:val="20"/>
          <w:szCs w:val="20"/>
        </w:rPr>
        <w:t xml:space="preserve"> </w:t>
      </w:r>
    </w:p>
    <w:p w14:paraId="174D90E1" w14:textId="1B8A7058" w:rsidR="005A3599" w:rsidRDefault="00DF4880">
      <w:pPr>
        <w:rPr>
          <w:rFonts w:ascii="Segoe UI" w:hAnsi="Segoe UI" w:cs="Segoe UI"/>
          <w:color w:val="000000"/>
          <w:sz w:val="20"/>
          <w:szCs w:val="20"/>
        </w:rPr>
      </w:pPr>
      <w:r>
        <w:rPr>
          <w:rFonts w:ascii="Segoe UI" w:hAnsi="Segoe UI" w:cs="Segoe UI"/>
          <w:color w:val="000000"/>
          <w:sz w:val="20"/>
          <w:szCs w:val="20"/>
        </w:rPr>
        <w:t>Susan Hensel</w:t>
      </w:r>
      <w:r w:rsidR="005A3599">
        <w:rPr>
          <w:rFonts w:ascii="Segoe UI" w:hAnsi="Segoe UI" w:cs="Segoe UI"/>
          <w:color w:val="000000"/>
          <w:sz w:val="20"/>
          <w:szCs w:val="20"/>
        </w:rPr>
        <w:t>’s is known and collected internationally. She has been represented in galleries and collecting libraries as notable as the M</w:t>
      </w:r>
      <w:r w:rsidR="00083F1E">
        <w:rPr>
          <w:rFonts w:ascii="Segoe UI" w:hAnsi="Segoe UI" w:cs="Segoe UI"/>
          <w:color w:val="000000"/>
          <w:sz w:val="20"/>
          <w:szCs w:val="20"/>
        </w:rPr>
        <w:t>o</w:t>
      </w:r>
      <w:r w:rsidR="005A3599">
        <w:rPr>
          <w:rFonts w:ascii="Segoe UI" w:hAnsi="Segoe UI" w:cs="Segoe UI"/>
          <w:color w:val="000000"/>
          <w:sz w:val="20"/>
          <w:szCs w:val="20"/>
        </w:rPr>
        <w:t xml:space="preserve">MA (Museum </w:t>
      </w:r>
      <w:r w:rsidR="00083F1E">
        <w:rPr>
          <w:rFonts w:ascii="Segoe UI" w:hAnsi="Segoe UI" w:cs="Segoe UI"/>
          <w:color w:val="000000"/>
          <w:sz w:val="20"/>
          <w:szCs w:val="20"/>
        </w:rPr>
        <w:t>of</w:t>
      </w:r>
      <w:r w:rsidR="005A3599">
        <w:rPr>
          <w:rFonts w:ascii="Segoe UI" w:hAnsi="Segoe UI" w:cs="Segoe UI"/>
          <w:color w:val="000000"/>
          <w:sz w:val="20"/>
          <w:szCs w:val="20"/>
        </w:rPr>
        <w:t xml:space="preserve"> Modern Art</w:t>
      </w:r>
      <w:r w:rsidR="00083F1E">
        <w:rPr>
          <w:rFonts w:ascii="Segoe UI" w:hAnsi="Segoe UI" w:cs="Segoe UI"/>
          <w:color w:val="000000"/>
          <w:sz w:val="20"/>
          <w:szCs w:val="20"/>
        </w:rPr>
        <w:t>)</w:t>
      </w:r>
      <w:r w:rsidR="005A3599">
        <w:rPr>
          <w:rFonts w:ascii="Segoe UI" w:hAnsi="Segoe UI" w:cs="Segoe UI"/>
          <w:color w:val="000000"/>
          <w:sz w:val="20"/>
          <w:szCs w:val="20"/>
        </w:rPr>
        <w:t xml:space="preserve"> in New York as well as The Getty Research Institute. She has major holdings at the Minnesota Center for Book Arts, University of Washington, Baylor University, and the University of Colorado at Boulder. At the libraries for the University of Washington, Susan has archives referencing her artists books </w:t>
      </w:r>
      <w:r w:rsidR="00954C3C">
        <w:rPr>
          <w:rFonts w:ascii="Segoe UI" w:hAnsi="Segoe UI" w:cs="Segoe UI"/>
          <w:color w:val="000000"/>
          <w:sz w:val="20"/>
          <w:szCs w:val="20"/>
        </w:rPr>
        <w:t>which</w:t>
      </w:r>
      <w:r w:rsidR="005A3599">
        <w:rPr>
          <w:rFonts w:ascii="Segoe UI" w:hAnsi="Segoe UI" w:cs="Segoe UI"/>
          <w:color w:val="000000"/>
          <w:sz w:val="20"/>
          <w:szCs w:val="20"/>
        </w:rPr>
        <w:t xml:space="preserve"> are available for study. </w:t>
      </w:r>
    </w:p>
    <w:p w14:paraId="6642341E" w14:textId="40FA2D96" w:rsidR="00954C3C" w:rsidRDefault="00964621">
      <w:r>
        <w:t>There’s never a wrong time to begin investing in art, specifically textile art. “</w:t>
      </w:r>
      <w:r w:rsidRPr="00964621">
        <w:t>Whether it’s an alpaca-wool tapestry dating back more than 1,000 years or a vibrant weave produced by today’s leading contemporary artists, textile art, woven with narratives from across centuries, has more than come into its own as a major collectible</w:t>
      </w:r>
      <w:r>
        <w:t xml:space="preserve">.” – </w:t>
      </w:r>
      <w:hyperlink r:id="rId9" w:history="1">
        <w:r w:rsidRPr="00636D62">
          <w:rPr>
            <w:rStyle w:val="Hyperlink"/>
          </w:rPr>
          <w:t>christies.com</w:t>
        </w:r>
      </w:hyperlink>
      <w:r w:rsidR="00954C3C">
        <w:t xml:space="preserve"> </w:t>
      </w:r>
    </w:p>
    <w:p w14:paraId="69B0F20E" w14:textId="12C34DA9" w:rsidR="00636D62" w:rsidRDefault="00636D62">
      <w:r>
        <w:lastRenderedPageBreak/>
        <w:t xml:space="preserve">Susan Hensel has a piece for everyone. Whether you’re looking for art for your wall, artists books, or hand embroidery, you can bring your favorite piece </w:t>
      </w:r>
      <w:r w:rsidR="00954C3C">
        <w:t xml:space="preserve">of Susan’s </w:t>
      </w:r>
      <w:r>
        <w:t>into your collection.</w:t>
      </w:r>
      <w:r w:rsidR="00954C3C">
        <w:t xml:space="preserve"> </w:t>
      </w:r>
      <w:r w:rsidR="00954C3C">
        <w:t xml:space="preserve">Visit Susan’s online gallery and have a look for the piece that speaks most to you. From an investment </w:t>
      </w:r>
      <w:r w:rsidR="00954C3C">
        <w:t>standpoint</w:t>
      </w:r>
      <w:r w:rsidR="00954C3C">
        <w:t xml:space="preserve">, fine, textile art is a necessary component of any </w:t>
      </w:r>
      <w:r w:rsidR="00954C3C">
        <w:t>well-rounded</w:t>
      </w:r>
      <w:r w:rsidR="00954C3C">
        <w:t xml:space="preserve"> portfolio.</w:t>
      </w:r>
      <w:r w:rsidR="00954C3C">
        <w:t xml:space="preserve"> </w:t>
      </w:r>
      <w:r>
        <w:t xml:space="preserve">To view the pieces that are for sale, simply visit </w:t>
      </w:r>
      <w:hyperlink r:id="rId10" w:history="1">
        <w:r w:rsidRPr="00636D62">
          <w:rPr>
            <w:rStyle w:val="Hyperlink"/>
          </w:rPr>
          <w:t>Susan’s Website here</w:t>
        </w:r>
      </w:hyperlink>
      <w:r>
        <w:t xml:space="preserve">. </w:t>
      </w:r>
    </w:p>
    <w:sectPr w:rsidR="0063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MrIwNDE1MzI3tDBR0lEKTi0uzszPAykwrAUA+OQCRiwAAAA="/>
  </w:docVars>
  <w:rsids>
    <w:rsidRoot w:val="00504864"/>
    <w:rsid w:val="00083F1E"/>
    <w:rsid w:val="00504864"/>
    <w:rsid w:val="005917C0"/>
    <w:rsid w:val="005A3599"/>
    <w:rsid w:val="00636D62"/>
    <w:rsid w:val="00642F4A"/>
    <w:rsid w:val="00672659"/>
    <w:rsid w:val="00954C3C"/>
    <w:rsid w:val="00964621"/>
    <w:rsid w:val="009C490D"/>
    <w:rsid w:val="00AB65BE"/>
    <w:rsid w:val="00B1360D"/>
    <w:rsid w:val="00B50DEA"/>
    <w:rsid w:val="00D41743"/>
    <w:rsid w:val="00D95B35"/>
    <w:rsid w:val="00DF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EC3B"/>
  <w15:chartTrackingRefBased/>
  <w15:docId w15:val="{6DC5087A-7656-47C5-9F4F-F598942D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8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864"/>
    <w:rPr>
      <w:color w:val="0000FF"/>
      <w:u w:val="single"/>
    </w:rPr>
  </w:style>
  <w:style w:type="character" w:styleId="UnresolvedMention">
    <w:name w:val="Unresolved Mention"/>
    <w:basedOn w:val="DefaultParagraphFont"/>
    <w:uiPriority w:val="99"/>
    <w:semiHidden/>
    <w:unhideWhenUsed/>
    <w:rsid w:val="009C4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anhenselprojects.com/shop-embroidery-art-for-sale/" TargetMode="External"/><Relationship Id="rId3" Type="http://schemas.openxmlformats.org/officeDocument/2006/relationships/webSettings" Target="webSettings.xml"/><Relationship Id="rId7" Type="http://schemas.openxmlformats.org/officeDocument/2006/relationships/hyperlink" Target="https://www.ragdal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s.state.mn.us/" TargetMode="External"/><Relationship Id="rId11" Type="http://schemas.openxmlformats.org/officeDocument/2006/relationships/fontTable" Target="fontTable.xml"/><Relationship Id="rId5" Type="http://schemas.openxmlformats.org/officeDocument/2006/relationships/hyperlink" Target="https://www.jeromefdn.org/" TargetMode="External"/><Relationship Id="rId10" Type="http://schemas.openxmlformats.org/officeDocument/2006/relationships/hyperlink" Target="https://susanhenselprojects.com/shop-embroidery-art-for-sale/" TargetMode="External"/><Relationship Id="rId4" Type="http://schemas.openxmlformats.org/officeDocument/2006/relationships/hyperlink" Target="https://susanhenselprojects.com/shop-embroidery-art-for-sale/" TargetMode="External"/><Relationship Id="rId9" Type="http://schemas.openxmlformats.org/officeDocument/2006/relationships/hyperlink" Target="https://www.christies.com/features/antenna-on-textiles-from-artefacts-to-artworks-7673-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Gregory</dc:creator>
  <cp:keywords/>
  <dc:description/>
  <cp:lastModifiedBy>Matthew Gregory</cp:lastModifiedBy>
  <cp:revision>7</cp:revision>
  <dcterms:created xsi:type="dcterms:W3CDTF">2022-01-23T14:46:00Z</dcterms:created>
  <dcterms:modified xsi:type="dcterms:W3CDTF">2022-01-23T22:59:00Z</dcterms:modified>
</cp:coreProperties>
</file>